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F3" w:rsidRDefault="00735FF3" w:rsidP="00735FF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71723"/>
          <w:sz w:val="36"/>
          <w:szCs w:val="36"/>
        </w:rPr>
      </w:pPr>
      <w:bookmarkStart w:id="0" w:name="_GoBack"/>
      <w:r>
        <w:rPr>
          <w:rFonts w:ascii="Lucida Grande" w:hAnsi="Lucida Grande" w:cs="Lucida Grande"/>
          <w:b/>
          <w:bCs/>
          <w:color w:val="171723"/>
          <w:sz w:val="36"/>
          <w:szCs w:val="36"/>
        </w:rPr>
        <w:t>Amino-</w:t>
      </w:r>
      <w:proofErr w:type="spellStart"/>
      <w:r>
        <w:rPr>
          <w:rFonts w:ascii="Lucida Grande" w:hAnsi="Lucida Grande" w:cs="Lucida Grande"/>
          <w:b/>
          <w:bCs/>
          <w:color w:val="171723"/>
          <w:sz w:val="36"/>
          <w:szCs w:val="36"/>
        </w:rPr>
        <w:t>allyl</w:t>
      </w:r>
      <w:proofErr w:type="spellEnd"/>
      <w:r>
        <w:rPr>
          <w:rFonts w:ascii="Lucida Grande" w:hAnsi="Lucida Grande" w:cs="Lucida Grande"/>
          <w:b/>
          <w:bCs/>
          <w:color w:val="171723"/>
          <w:sz w:val="36"/>
          <w:szCs w:val="36"/>
        </w:rPr>
        <w:t xml:space="preserve"> Reverse Transcription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1723"/>
          <w:sz w:val="32"/>
          <w:szCs w:val="32"/>
        </w:rPr>
      </w:pPr>
      <w:r>
        <w:rPr>
          <w:rFonts w:ascii="Arial" w:hAnsi="Arial" w:cs="Arial"/>
          <w:b/>
          <w:bCs/>
          <w:color w:val="171723"/>
          <w:sz w:val="32"/>
          <w:szCs w:val="32"/>
        </w:rPr>
        <w:t xml:space="preserve">RNA </w:t>
      </w:r>
      <w:proofErr w:type="spellStart"/>
      <w:r>
        <w:rPr>
          <w:rFonts w:ascii="Arial" w:hAnsi="Arial" w:cs="Arial"/>
          <w:b/>
          <w:bCs/>
          <w:color w:val="171723"/>
          <w:sz w:val="32"/>
          <w:szCs w:val="32"/>
        </w:rPr>
        <w:t>ReverseTranscriptase</w:t>
      </w:r>
      <w:proofErr w:type="spellEnd"/>
      <w:r>
        <w:rPr>
          <w:rFonts w:ascii="Arial" w:hAnsi="Arial" w:cs="Arial"/>
          <w:b/>
          <w:bCs/>
          <w:color w:val="171723"/>
          <w:sz w:val="32"/>
          <w:szCs w:val="32"/>
        </w:rPr>
        <w:t xml:space="preserve"> Labeling with </w:t>
      </w:r>
      <w:proofErr w:type="spellStart"/>
      <w:r>
        <w:rPr>
          <w:rFonts w:ascii="Arial" w:hAnsi="Arial" w:cs="Arial"/>
          <w:b/>
          <w:bCs/>
          <w:color w:val="171723"/>
          <w:sz w:val="32"/>
          <w:szCs w:val="32"/>
        </w:rPr>
        <w:t>Aminoallyl</w:t>
      </w:r>
      <w:proofErr w:type="spellEnd"/>
      <w:r>
        <w:rPr>
          <w:rFonts w:ascii="Arial" w:hAnsi="Arial" w:cs="Arial"/>
          <w:b/>
          <w:bCs/>
          <w:color w:val="171723"/>
          <w:sz w:val="32"/>
          <w:szCs w:val="32"/>
        </w:rPr>
        <w:t xml:space="preserve"> – </w:t>
      </w:r>
      <w:proofErr w:type="spellStart"/>
      <w:r>
        <w:rPr>
          <w:rFonts w:ascii="Arial" w:hAnsi="Arial" w:cs="Arial"/>
          <w:b/>
          <w:bCs/>
          <w:color w:val="171723"/>
          <w:sz w:val="32"/>
          <w:szCs w:val="32"/>
        </w:rPr>
        <w:t>dUTP</w:t>
      </w:r>
      <w:proofErr w:type="spellEnd"/>
    </w:p>
    <w:bookmarkEnd w:id="0"/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32"/>
          <w:szCs w:val="3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1723"/>
        </w:rPr>
      </w:pPr>
      <w:r>
        <w:rPr>
          <w:rFonts w:ascii="Arial" w:hAnsi="Arial" w:cs="Arial"/>
          <w:b/>
          <w:bCs/>
          <w:color w:val="171723"/>
        </w:rPr>
        <w:t>REAGENTS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FluoroLink</w:t>
      </w:r>
      <w:proofErr w:type="spellEnd"/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 Cy3 and Cy5 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monofunctional</w:t>
      </w:r>
      <w:proofErr w:type="spellEnd"/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 dyes</w:t>
      </w:r>
      <w:r>
        <w:rPr>
          <w:rFonts w:ascii="Arial" w:hAnsi="Arial" w:cs="Arial"/>
          <w:color w:val="171723"/>
          <w:sz w:val="22"/>
          <w:szCs w:val="22"/>
        </w:rPr>
        <w:t>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>(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Amersham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catalog # PA23001, and PA25001)  NHS-ester = 1[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episil-carboxy-</w:t>
      </w:r>
      <w:proofErr w:type="gramStart"/>
      <w:r>
        <w:rPr>
          <w:rFonts w:ascii="Arial" w:hAnsi="Arial" w:cs="Arial"/>
          <w:color w:val="171723"/>
          <w:sz w:val="22"/>
          <w:szCs w:val="22"/>
        </w:rPr>
        <w:t>pentyl</w:t>
      </w:r>
      <w:proofErr w:type="spellEnd"/>
      <w:r>
        <w:rPr>
          <w:rFonts w:ascii="Arial" w:hAnsi="Arial" w:cs="Arial"/>
          <w:color w:val="171723"/>
          <w:sz w:val="22"/>
          <w:szCs w:val="22"/>
        </w:rPr>
        <w:t>]1’ethyl</w:t>
      </w:r>
      <w:proofErr w:type="gramEnd"/>
      <w:r>
        <w:rPr>
          <w:rFonts w:ascii="Arial" w:hAnsi="Arial" w:cs="Arial"/>
          <w:color w:val="171723"/>
          <w:sz w:val="22"/>
          <w:szCs w:val="22"/>
        </w:rPr>
        <w:t xml:space="preserve"> 3, 3, 3’,3’ Bring up in 14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of High quality DMSO and use 1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>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>OR</w:t>
      </w:r>
      <w:r>
        <w:rPr>
          <w:rFonts w:ascii="Arial" w:hAnsi="Arial" w:cs="Arial"/>
          <w:color w:val="171723"/>
          <w:sz w:val="22"/>
          <w:szCs w:val="22"/>
        </w:rPr>
        <w:t xml:space="preserve">  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 xml:space="preserve">Re-suspend one dye pack in 14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DMSO, dry 1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aliquots and store at –80C in foil (dark)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>Reverse Transcriptase</w:t>
      </w:r>
      <w:r>
        <w:rPr>
          <w:rFonts w:ascii="Arial" w:hAnsi="Arial" w:cs="Arial"/>
          <w:color w:val="171723"/>
          <w:sz w:val="22"/>
          <w:szCs w:val="22"/>
        </w:rPr>
        <w:t> 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SuperScript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II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RNase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H- Reverse Transcriptase (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Gibco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BRL #18064-014)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171723"/>
          <w:sz w:val="22"/>
          <w:szCs w:val="22"/>
        </w:rPr>
        <w:t>aa</w:t>
      </w:r>
      <w:proofErr w:type="gramEnd"/>
      <w:r>
        <w:rPr>
          <w:rFonts w:ascii="Arial" w:hAnsi="Arial" w:cs="Arial"/>
          <w:b/>
          <w:bCs/>
          <w:color w:val="171723"/>
          <w:sz w:val="22"/>
          <w:szCs w:val="22"/>
        </w:rPr>
        <w:t>_dUTP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 5-(3-aminoallyl)-2’-deoxyuridine 5’-triphosphate (AA-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dUTP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>) (Sigma A0410)  1 mg = 1.91 10</w:t>
      </w:r>
      <w:r>
        <w:rPr>
          <w:rFonts w:ascii="Arial" w:hAnsi="Arial" w:cs="Arial"/>
          <w:color w:val="171723"/>
          <w:sz w:val="18"/>
          <w:szCs w:val="18"/>
          <w:vertAlign w:val="superscript"/>
        </w:rPr>
        <w:t xml:space="preserve">-6 </w:t>
      </w:r>
      <w:r>
        <w:rPr>
          <w:rFonts w:ascii="Arial" w:hAnsi="Arial" w:cs="Arial"/>
          <w:color w:val="171723"/>
          <w:sz w:val="22"/>
          <w:szCs w:val="22"/>
        </w:rPr>
        <w:t xml:space="preserve">Mole   bring up in 19.1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(19 *10</w:t>
      </w:r>
      <w:r>
        <w:rPr>
          <w:rFonts w:ascii="Arial" w:hAnsi="Arial" w:cs="Arial"/>
          <w:color w:val="171723"/>
          <w:sz w:val="18"/>
          <w:szCs w:val="18"/>
          <w:vertAlign w:val="superscript"/>
        </w:rPr>
        <w:t>-6</w:t>
      </w:r>
      <w:r>
        <w:rPr>
          <w:rFonts w:ascii="Arial" w:hAnsi="Arial" w:cs="Arial"/>
          <w:color w:val="171723"/>
          <w:sz w:val="22"/>
          <w:szCs w:val="22"/>
        </w:rPr>
        <w:t xml:space="preserve"> l) = 100mM.  Store stock at –80C.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50X 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aa</w:t>
      </w:r>
      <w:proofErr w:type="spellEnd"/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dUTP</w:t>
      </w:r>
      <w:proofErr w:type="spellEnd"/>
      <w:r>
        <w:rPr>
          <w:rFonts w:ascii="Arial" w:hAnsi="Arial" w:cs="Arial"/>
          <w:b/>
          <w:bCs/>
          <w:color w:val="171723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dNTPs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:  10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dATP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(100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mM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)  10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dGTP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(100mM) 10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dCTP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(100mM)</w:t>
      </w:r>
      <w:proofErr w:type="gramStart"/>
      <w:r>
        <w:rPr>
          <w:rFonts w:ascii="Arial" w:hAnsi="Arial" w:cs="Arial"/>
          <w:color w:val="171723"/>
          <w:sz w:val="22"/>
          <w:szCs w:val="22"/>
        </w:rPr>
        <w:t>   6</w:t>
      </w:r>
      <w:proofErr w:type="gram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dTTP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(100mM)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> </w:t>
      </w:r>
      <w:r>
        <w:rPr>
          <w:rFonts w:ascii="Arial" w:hAnsi="Arial" w:cs="Arial"/>
          <w:color w:val="171723"/>
          <w:sz w:val="22"/>
          <w:szCs w:val="22"/>
        </w:rPr>
        <w:t xml:space="preserve">4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of </w:t>
      </w:r>
      <w:proofErr w:type="spellStart"/>
      <w:proofErr w:type="gramStart"/>
      <w:r>
        <w:rPr>
          <w:rFonts w:ascii="Arial" w:hAnsi="Arial" w:cs="Arial"/>
          <w:color w:val="171723"/>
          <w:sz w:val="22"/>
          <w:szCs w:val="22"/>
        </w:rPr>
        <w:t>aa</w:t>
      </w:r>
      <w:proofErr w:type="spellEnd"/>
      <w:proofErr w:type="gram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dUTP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(100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mM</w:t>
      </w:r>
      <w:proofErr w:type="spellEnd"/>
      <w:r>
        <w:rPr>
          <w:rFonts w:ascii="Arial" w:hAnsi="Arial" w:cs="Arial"/>
          <w:color w:val="171723"/>
          <w:sz w:val="22"/>
          <w:szCs w:val="22"/>
        </w:rPr>
        <w:t>)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color w:val="171723"/>
          <w:sz w:val="22"/>
          <w:szCs w:val="22"/>
        </w:rPr>
        <w:t>dTV</w:t>
      </w:r>
      <w:proofErr w:type="spellEnd"/>
      <w:proofErr w:type="gramEnd"/>
      <w:r>
        <w:rPr>
          <w:rFonts w:ascii="Arial" w:hAnsi="Arial" w:cs="Arial"/>
          <w:color w:val="17172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171723"/>
          <w:sz w:val="22"/>
          <w:szCs w:val="22"/>
        </w:rPr>
        <w:t>(25-mer) primer </w:t>
      </w:r>
      <w:r>
        <w:rPr>
          <w:rFonts w:ascii="Arial" w:hAnsi="Arial" w:cs="Arial"/>
          <w:color w:val="171723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pmol</w:t>
      </w:r>
      <w:proofErr w:type="spellEnd"/>
      <w:r>
        <w:rPr>
          <w:rFonts w:ascii="Arial" w:hAnsi="Arial" w:cs="Arial"/>
          <w:color w:val="171723"/>
          <w:sz w:val="22"/>
          <w:szCs w:val="22"/>
        </w:rPr>
        <w:t>/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 xml:space="preserve">5’ - TTT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TTT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V – 3’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>V = A, C, or G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Sodium bicarbonate </w:t>
      </w:r>
      <w:r>
        <w:rPr>
          <w:rFonts w:ascii="Arial" w:hAnsi="Arial" w:cs="Arial"/>
          <w:color w:val="171723"/>
          <w:sz w:val="22"/>
          <w:szCs w:val="22"/>
        </w:rPr>
        <w:t xml:space="preserve">0.33 M pH 9.2 carbonate buffer= 1.36 g sodium carbonate 7.35 g sodium bicarbonate 950 ml H2O,  adjust pH to 9.2 with 1M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HCl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or 1 M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NaOH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if necessary H2O to 1 liter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b/>
          <w:bCs/>
          <w:color w:val="171723"/>
          <w:sz w:val="22"/>
          <w:szCs w:val="22"/>
        </w:rPr>
      </w:pPr>
      <w:r>
        <w:rPr>
          <w:rFonts w:ascii="Arial" w:hAnsi="Arial" w:cs="Arial"/>
          <w:b/>
          <w:bCs/>
          <w:color w:val="171723"/>
          <w:sz w:val="22"/>
          <w:szCs w:val="22"/>
        </w:rPr>
        <w:t>OR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576" w:hanging="576"/>
        <w:rPr>
          <w:rFonts w:ascii="Arial" w:hAnsi="Arial" w:cs="Arial"/>
          <w:color w:val="171723"/>
          <w:sz w:val="22"/>
          <w:szCs w:val="22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 xml:space="preserve">0.2 M anhydrous sodium carbonate </w:t>
      </w:r>
      <w:proofErr w:type="gramStart"/>
      <w:r>
        <w:rPr>
          <w:rFonts w:ascii="Arial" w:hAnsi="Arial" w:cs="Arial"/>
          <w:color w:val="171723"/>
          <w:sz w:val="22"/>
          <w:szCs w:val="22"/>
        </w:rPr>
        <w:t>( 21.2</w:t>
      </w:r>
      <w:proofErr w:type="gramEnd"/>
      <w:r>
        <w:rPr>
          <w:rFonts w:ascii="Arial" w:hAnsi="Arial" w:cs="Arial"/>
          <w:color w:val="171723"/>
          <w:sz w:val="22"/>
          <w:szCs w:val="22"/>
        </w:rPr>
        <w:t xml:space="preserve"> g in 1 liter)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>0.1 M solution of sodium bicarbonate (16.8 g in 1 liter)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r>
        <w:rPr>
          <w:rFonts w:ascii="Arial" w:hAnsi="Arial" w:cs="Arial"/>
          <w:color w:val="171723"/>
          <w:sz w:val="22"/>
          <w:szCs w:val="22"/>
        </w:rPr>
        <w:t xml:space="preserve">For pH 9.3 mix 7.5 ml of anhydrous with 42.5 ml of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bicarb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and dilute to a total of 200 ml.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</w:rPr>
      </w:pPr>
      <w:r>
        <w:rPr>
          <w:rFonts w:ascii="Arial" w:hAnsi="Arial" w:cs="Arial"/>
          <w:b/>
          <w:bCs/>
          <w:color w:val="171723"/>
        </w:rPr>
        <w:t>PROTOCOL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71723"/>
          <w:sz w:val="22"/>
          <w:szCs w:val="22"/>
        </w:rPr>
        <w:t>I.Reverse</w:t>
      </w:r>
      <w:proofErr w:type="spellEnd"/>
      <w:r>
        <w:rPr>
          <w:rFonts w:ascii="Arial" w:hAnsi="Arial" w:cs="Arial"/>
          <w:b/>
          <w:bCs/>
          <w:color w:val="171723"/>
          <w:sz w:val="22"/>
          <w:szCs w:val="22"/>
        </w:rPr>
        <w:t xml:space="preserve"> Transcriptase Reaction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</w:rPr>
      </w:pPr>
      <w:proofErr w:type="spellStart"/>
      <w:r>
        <w:rPr>
          <w:rFonts w:ascii="Arial" w:hAnsi="Arial" w:cs="Arial"/>
          <w:color w:val="171723"/>
          <w:sz w:val="22"/>
          <w:szCs w:val="22"/>
        </w:rPr>
        <w:t>Oligo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dTV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 primer (50pmol/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</w:rPr>
        <w:t xml:space="preserve">) 2 </w:t>
      </w:r>
      <w:proofErr w:type="spellStart"/>
      <w:r>
        <w:rPr>
          <w:rFonts w:ascii="Arial" w:hAnsi="Arial" w:cs="Arial"/>
          <w:color w:val="171723"/>
          <w:sz w:val="22"/>
          <w:szCs w:val="22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val="single" w:color="171723"/>
        </w:rPr>
        <w:t xml:space="preserve">10 </w:t>
      </w:r>
      <w:proofErr w:type="spellStart"/>
      <w:r>
        <w:rPr>
          <w:rFonts w:ascii="Arial" w:hAnsi="Arial" w:cs="Arial"/>
          <w:color w:val="171723"/>
          <w:sz w:val="22"/>
          <w:szCs w:val="22"/>
          <w:u w:val="single" w:color="171723"/>
        </w:rPr>
        <w:t>ug</w:t>
      </w:r>
      <w:proofErr w:type="spellEnd"/>
      <w:r>
        <w:rPr>
          <w:rFonts w:ascii="Arial" w:hAnsi="Arial" w:cs="Arial"/>
          <w:color w:val="171723"/>
          <w:sz w:val="22"/>
          <w:szCs w:val="22"/>
          <w:u w:val="single" w:color="171723"/>
        </w:rPr>
        <w:t xml:space="preserve"> total RNA 13.5 </w:t>
      </w:r>
      <w:proofErr w:type="spellStart"/>
      <w:r>
        <w:rPr>
          <w:rFonts w:ascii="Arial" w:hAnsi="Arial" w:cs="Arial"/>
          <w:color w:val="171723"/>
          <w:sz w:val="22"/>
          <w:szCs w:val="22"/>
          <w:u w:val="single" w:color="171723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 xml:space="preserve">Total 15.5 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Before adding RNA: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ethanol precipitate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and bring up pellet in enough water than there will be 10ug in 13.5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. 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Spec  on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the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Nanodrop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>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If you have 10ug in smaller volume, add depc-H2O to 15.5ul.  If have 10ug in larger volume, subtract corresponding amount of depc-H2O from reverse transcriptase reaction.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Incubate at 92°C for 1 min.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Chill on ice.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proofErr w:type="spellStart"/>
      <w:proofErr w:type="gramStart"/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lastRenderedPageBreak/>
        <w:t>cDNA</w:t>
      </w:r>
      <w:proofErr w:type="spellEnd"/>
      <w:proofErr w:type="gramEnd"/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 xml:space="preserve"> synthesis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620"/>
        <w:gridCol w:w="2700"/>
      </w:tblGrid>
      <w:tr w:rsidR="00735FF3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Component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ul</w:t>
            </w:r>
            <w:proofErr w:type="spellEnd"/>
            <w:proofErr w:type="gramEnd"/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 xml:space="preserve">For 10 </w:t>
            </w:r>
            <w:proofErr w:type="spellStart"/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rxns</w:t>
            </w:r>
            <w:proofErr w:type="spellEnd"/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 xml:space="preserve"> (by 10.5)</w:t>
            </w:r>
          </w:p>
        </w:tc>
      </w:tr>
      <w:tr w:rsidR="00735F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5X first strand buffer </w:t>
            </w:r>
          </w:p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(</w:t>
            </w:r>
            <w:proofErr w:type="gram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from</w:t>
            </w:r>
            <w:proofErr w:type="gramEnd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 xml:space="preserve"> SSII RT)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6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63</w:t>
            </w:r>
          </w:p>
        </w:tc>
      </w:tr>
      <w:tr w:rsidR="00735F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 xml:space="preserve">50X </w:t>
            </w:r>
            <w:proofErr w:type="spell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aa</w:t>
            </w:r>
            <w:proofErr w:type="spellEnd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dUTP</w:t>
            </w:r>
            <w:proofErr w:type="spellEnd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/</w:t>
            </w:r>
            <w:proofErr w:type="spell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dNTPs</w:t>
            </w:r>
            <w:proofErr w:type="spellEnd"/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0.6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6.3</w:t>
            </w:r>
          </w:p>
        </w:tc>
      </w:tr>
      <w:tr w:rsidR="00735F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DTT (0.1 M)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3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31.5</w:t>
            </w:r>
          </w:p>
        </w:tc>
      </w:tr>
      <w:tr w:rsidR="00735F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proofErr w:type="spell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SuperScript</w:t>
            </w:r>
            <w:proofErr w:type="spellEnd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 xml:space="preserve"> II </w:t>
            </w:r>
            <w:proofErr w:type="spellStart"/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ReverseTranscriptase</w:t>
            </w:r>
            <w:proofErr w:type="spellEnd"/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1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10.5</w:t>
            </w:r>
          </w:p>
        </w:tc>
      </w:tr>
      <w:tr w:rsidR="00735FF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DEPC water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3.9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  <w:t>41</w:t>
            </w:r>
          </w:p>
        </w:tc>
      </w:tr>
      <w:tr w:rsidR="00735FF3">
        <w:tblPrEx>
          <w:tblCellMar>
            <w:top w:w="0" w:type="dxa"/>
            <w:bottom w:w="0" w:type="dxa"/>
          </w:tblCellMar>
        </w:tblPrEx>
        <w:tc>
          <w:tcPr>
            <w:tcW w:w="324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Total</w:t>
            </w:r>
          </w:p>
        </w:tc>
        <w:tc>
          <w:tcPr>
            <w:tcW w:w="162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14.5</w:t>
            </w:r>
          </w:p>
        </w:tc>
        <w:tc>
          <w:tcPr>
            <w:tcW w:w="2700" w:type="dxa"/>
            <w:tcMar>
              <w:top w:w="100" w:type="nil"/>
              <w:right w:w="100" w:type="nil"/>
            </w:tcMar>
          </w:tcPr>
          <w:p w:rsidR="00735FF3" w:rsidRDefault="00735F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1723"/>
                <w:sz w:val="22"/>
                <w:szCs w:val="22"/>
                <w:u w:color="171723"/>
              </w:rPr>
            </w:pPr>
            <w:r>
              <w:rPr>
                <w:rFonts w:ascii="Arial" w:hAnsi="Arial" w:cs="Arial"/>
                <w:b/>
                <w:bCs/>
                <w:color w:val="171723"/>
                <w:sz w:val="22"/>
                <w:szCs w:val="22"/>
                <w:u w:color="171723"/>
              </w:rPr>
              <w:t>14.5 X 10.5=152</w:t>
            </w:r>
          </w:p>
        </w:tc>
      </w:tr>
    </w:tbl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*</w:t>
      </w:r>
      <w:r>
        <w:rPr>
          <w:rFonts w:ascii="Arial" w:hAnsi="Arial" w:cs="Arial"/>
          <w:color w:val="171723"/>
          <w:sz w:val="22"/>
          <w:szCs w:val="22"/>
          <w:u w:color="171723"/>
        </w:rPr>
        <w:t>Note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,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DTT is an anti-oxidant that keeps an enzyme at max.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activity</w:t>
      </w:r>
      <w:proofErr w:type="gramEnd"/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*Note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,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most reagents are in the ligase/buffer box at –20 C.  SSII RT is in the polymerase box.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Incubate at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42  C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for 2 hours or longer (o/n is ok) – use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minicycler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Heat to 94°C for 2min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Quick cool on ice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 1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of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RNase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mix (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Ambion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>) – stored in nuclease box   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Incubate at 37°C for 15 minutes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II. Hydrolysis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Add: 1N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NaOH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10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0 .5M EDTA 10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Incubate at 65C for 15 min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Neutralize: 1M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Tris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pH 7.4 25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 xml:space="preserve">III. Cleanup of </w:t>
      </w:r>
      <w:proofErr w:type="spellStart"/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cDNA</w:t>
      </w:r>
      <w:proofErr w:type="spellEnd"/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To continue with the amino-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allyl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dye coupling procedure</w:t>
      </w:r>
      <w:r>
        <w:rPr>
          <w:rFonts w:ascii="Arial" w:hAnsi="Arial" w:cs="Arial"/>
          <w:b/>
          <w:bCs/>
          <w:color w:val="171723"/>
          <w:u w:color="171723"/>
        </w:rPr>
        <w:t xml:space="preserve"> all </w:t>
      </w:r>
      <w:proofErr w:type="spellStart"/>
      <w:r>
        <w:rPr>
          <w:rFonts w:ascii="Arial" w:hAnsi="Arial" w:cs="Arial"/>
          <w:b/>
          <w:bCs/>
          <w:color w:val="171723"/>
          <w:u w:color="171723"/>
        </w:rPr>
        <w:t>Tris</w:t>
      </w:r>
      <w:proofErr w:type="spellEnd"/>
      <w:r>
        <w:rPr>
          <w:rFonts w:ascii="Arial" w:hAnsi="Arial" w:cs="Arial"/>
          <w:b/>
          <w:bCs/>
          <w:color w:val="171723"/>
          <w:u w:color="171723"/>
        </w:rPr>
        <w:t xml:space="preserve"> must be removed</w:t>
      </w:r>
      <w:r>
        <w:rPr>
          <w:rFonts w:ascii="Arial" w:hAnsi="Arial" w:cs="Arial"/>
          <w:color w:val="171723"/>
          <w:sz w:val="22"/>
          <w:szCs w:val="22"/>
          <w:u w:color="171723"/>
        </w:rPr>
        <w:t xml:space="preserve"> from the reaction to prevent the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monofunctional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NHS-ester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Cye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dyes from coupling to free amine groups in solution.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Increase volume to 200ul by adding 140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1mM EDTA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Ethanol precipitate (1/10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vol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3 M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NaOAC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, 2.5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vol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EtOH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) – store in –20C for 20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min,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spin at 4C for 30 min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Bring up in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50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dH2O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Run through a G-50 column (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Amersham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#37-5330-01) to remove unincorporated nucleotides.  You may prefer to make your own G-50 column.  See below for instructions.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Spec on the Beckman.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>  Should have 10-20% of starting yield.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Ethanol precipitate.  Can leave overnight in –20C.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 </w:t>
      </w: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Remember</w:t>
      </w:r>
      <w:r>
        <w:rPr>
          <w:rFonts w:ascii="Arial" w:hAnsi="Arial" w:cs="Arial"/>
          <w:color w:val="171723"/>
          <w:sz w:val="22"/>
          <w:szCs w:val="22"/>
          <w:u w:color="171723"/>
        </w:rPr>
        <w:t xml:space="preserve"> </w:t>
      </w: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THE POINT of the Cleanup:</w:t>
      </w:r>
      <w:r>
        <w:rPr>
          <w:rFonts w:ascii="Arial" w:hAnsi="Arial" w:cs="Arial"/>
          <w:color w:val="171723"/>
          <w:sz w:val="22"/>
          <w:szCs w:val="22"/>
          <w:u w:color="171723"/>
        </w:rPr>
        <w:t xml:space="preserve"> to remove all free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aa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-UTPs and all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Tris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buffer.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IV. Coupling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Bring dry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cDNA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up in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7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dH2O. If doing a loop design, bring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cDNA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up in 20ul.  Each RNA sample should be labeled with both Cy3 and Cy5.  Divide sample into Cy3 and Cy5 tubes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.</w:t>
      </w: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 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Heat to 95º C for 2 min, quickly chill on wet ice Add 3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sodium bicarbonate buffer (0.33 M pH 9.3). Reconstitute Cy dye in 1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DMSO and add to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cDNA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>.  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Incubate at RT for 1 hour in dark (can wrap tube rack in foil or put rack in dark drawer).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V. Quenching and Cleanup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 25ul 1 M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Tris-HCl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pH 7.5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. 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>Incubate at RT for 15 min in dark.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Add 10ug carrier DNA (10ug/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sheared herring sperm DNA).  To shear DNA, vortex and run through tiny syringe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multple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times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. 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 165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H2O to increase volume to 200ul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EtOH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precipitate.  Bring up in 50ul H2O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. 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Run through G50 or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GeneClean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columns two times or use PCR cleanup kit – to remove unincorporated Cy dyes.  Spec DNA on Beckman using Cy dye setting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Ethanol precipitate.  You can leave overnight at –20C.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Pellet will be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resuspended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in hybridization buffer.  See microarray hybridization protocol for this.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30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b/>
          <w:bCs/>
          <w:color w:val="171723"/>
          <w:sz w:val="22"/>
          <w:szCs w:val="22"/>
          <w:u w:color="171723"/>
        </w:rPr>
        <w:t>Making your own G-50 columns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 10g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Sephadex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(G-50) into approx. 250 ml DEPC water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Autoclave</w:t>
      </w:r>
    </w:p>
    <w:p w:rsidR="00735FF3" w:rsidRDefault="00735FF3" w:rsidP="00735FF3">
      <w:pPr>
        <w:widowControl w:val="0"/>
        <w:autoSpaceDE w:val="0"/>
        <w:autoSpaceDN w:val="0"/>
        <w:adjustRightInd w:val="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Aliquot into 50 ml Falcon tubes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G50 should form sludge at bottom of tube.  Make sure that there is enough water to saturate and form an H20 layer above G-50.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Add 1.5 ml of G50 to spin column (Bio-Rad #732-6008)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Spin at max speed (3000 rpm) for 2 min.  Transfer column to new collection tube.  Save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eluate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to use as blank for Beckman Spec.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 xml:space="preserve">Add 50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ul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of sample </w:t>
      </w:r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>Carefully</w:t>
      </w:r>
      <w:proofErr w:type="gram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to middle of column</w:t>
      </w:r>
    </w:p>
    <w:p w:rsidR="00735FF3" w:rsidRDefault="00735FF3" w:rsidP="00735FF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171723"/>
          <w:sz w:val="22"/>
          <w:szCs w:val="22"/>
          <w:u w:color="171723"/>
        </w:rPr>
      </w:pPr>
      <w:r>
        <w:rPr>
          <w:rFonts w:ascii="Arial" w:hAnsi="Arial" w:cs="Arial"/>
          <w:color w:val="171723"/>
          <w:sz w:val="22"/>
          <w:szCs w:val="22"/>
          <w:u w:color="171723"/>
        </w:rPr>
        <w:t>Spin at max speed for 4 min</w:t>
      </w:r>
    </w:p>
    <w:p w:rsidR="00A454AB" w:rsidRDefault="00735FF3" w:rsidP="00735FF3">
      <w:proofErr w:type="gramStart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Blank </w:t>
      </w:r>
      <w:proofErr w:type="spellStart"/>
      <w:r>
        <w:rPr>
          <w:rFonts w:ascii="Arial" w:hAnsi="Arial" w:cs="Arial"/>
          <w:color w:val="171723"/>
          <w:sz w:val="22"/>
          <w:szCs w:val="22"/>
          <w:u w:color="171723"/>
        </w:rPr>
        <w:t>eluate</w:t>
      </w:r>
      <w:proofErr w:type="spellEnd"/>
      <w:r>
        <w:rPr>
          <w:rFonts w:ascii="Arial" w:hAnsi="Arial" w:cs="Arial"/>
          <w:color w:val="171723"/>
          <w:sz w:val="22"/>
          <w:szCs w:val="22"/>
          <w:u w:color="171723"/>
        </w:rPr>
        <w:t xml:space="preserve"> on Beckman Spec before measuring OD of sample.</w:t>
      </w:r>
      <w:proofErr w:type="gramEnd"/>
    </w:p>
    <w:sectPr w:rsidR="00A454AB" w:rsidSect="00BA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3"/>
    <w:rsid w:val="00735FF3"/>
    <w:rsid w:val="008C14A6"/>
    <w:rsid w:val="00A454AB"/>
    <w:rsid w:val="00B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2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4088</Characters>
  <Application>Microsoft Macintosh Word</Application>
  <DocSecurity>0</DocSecurity>
  <Lines>34</Lines>
  <Paragraphs>9</Paragraphs>
  <ScaleCrop>false</ScaleCrop>
  <Company>Rosenstiel School of Marine and Admospheric Science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Nunez</dc:creator>
  <cp:keywords/>
  <dc:description/>
  <cp:lastModifiedBy>Joaquin Nunez</cp:lastModifiedBy>
  <cp:revision>1</cp:revision>
  <dcterms:created xsi:type="dcterms:W3CDTF">2014-01-17T20:22:00Z</dcterms:created>
  <dcterms:modified xsi:type="dcterms:W3CDTF">2014-01-17T20:26:00Z</dcterms:modified>
</cp:coreProperties>
</file>